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DE" w:rsidRDefault="00B068DE" w:rsidP="00B068DE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РЕШ</w:t>
      </w:r>
      <w:r w:rsidRPr="001847FB">
        <w:rPr>
          <w:b/>
          <w:sz w:val="28"/>
          <w:szCs w:val="28"/>
        </w:rPr>
        <w:t>ЕНИЕ</w:t>
      </w:r>
    </w:p>
    <w:p w:rsidR="00B068DE" w:rsidRDefault="00B068DE" w:rsidP="00B068DE">
      <w:pPr>
        <w:widowControl/>
        <w:shd w:val="clear" w:color="auto" w:fill="FFFFFF"/>
        <w:jc w:val="center"/>
        <w:rPr>
          <w:b/>
          <w:sz w:val="28"/>
          <w:szCs w:val="24"/>
        </w:rPr>
      </w:pPr>
    </w:p>
    <w:p w:rsidR="00B068DE" w:rsidRPr="00D96C89" w:rsidRDefault="00B068DE" w:rsidP="00B068DE">
      <w:pPr>
        <w:jc w:val="center"/>
        <w:rPr>
          <w:sz w:val="28"/>
          <w:szCs w:val="28"/>
        </w:rPr>
      </w:pPr>
      <w:r w:rsidRPr="00DC0D1A">
        <w:rPr>
          <w:sz w:val="28"/>
          <w:szCs w:val="28"/>
        </w:rPr>
        <w:t xml:space="preserve">село </w:t>
      </w:r>
      <w:proofErr w:type="spellStart"/>
      <w:r w:rsidRPr="00DC0D1A">
        <w:rPr>
          <w:sz w:val="28"/>
          <w:szCs w:val="28"/>
        </w:rPr>
        <w:t>Новотаймасово</w:t>
      </w:r>
      <w:proofErr w:type="spellEnd"/>
      <w:r w:rsidRPr="00DC0D1A">
        <w:rPr>
          <w:sz w:val="28"/>
          <w:szCs w:val="28"/>
        </w:rPr>
        <w:tab/>
      </w:r>
      <w:r w:rsidRPr="00DC0D1A">
        <w:rPr>
          <w:sz w:val="28"/>
          <w:szCs w:val="28"/>
        </w:rPr>
        <w:tab/>
      </w:r>
      <w:r w:rsidRPr="00DC0D1A">
        <w:rPr>
          <w:sz w:val="28"/>
          <w:szCs w:val="28"/>
        </w:rPr>
        <w:tab/>
      </w:r>
      <w:r w:rsidRPr="00DC0D1A">
        <w:rPr>
          <w:b/>
          <w:sz w:val="28"/>
          <w:szCs w:val="28"/>
        </w:rPr>
        <w:t>№</w:t>
      </w:r>
      <w:r>
        <w:rPr>
          <w:sz w:val="28"/>
          <w:szCs w:val="28"/>
        </w:rPr>
        <w:t>27/32</w:t>
      </w:r>
      <w:r w:rsidRPr="00DC0D1A">
        <w:rPr>
          <w:sz w:val="28"/>
          <w:szCs w:val="28"/>
        </w:rPr>
        <w:t>-</w:t>
      </w:r>
      <w:r>
        <w:rPr>
          <w:sz w:val="28"/>
          <w:szCs w:val="28"/>
        </w:rPr>
        <w:t>121/1</w:t>
      </w:r>
      <w:r w:rsidRPr="00DC0D1A">
        <w:rPr>
          <w:sz w:val="28"/>
          <w:szCs w:val="28"/>
        </w:rPr>
        <w:t xml:space="preserve">    </w:t>
      </w:r>
      <w:r w:rsidRPr="00DC0D1A">
        <w:rPr>
          <w:b/>
          <w:sz w:val="28"/>
          <w:szCs w:val="28"/>
        </w:rPr>
        <w:t xml:space="preserve"> </w:t>
      </w:r>
      <w:r w:rsidRPr="00D96C89">
        <w:rPr>
          <w:sz w:val="28"/>
          <w:szCs w:val="28"/>
        </w:rPr>
        <w:t>« 20 » августа 2019г</w:t>
      </w:r>
    </w:p>
    <w:p w:rsidR="00B068DE" w:rsidRDefault="00B068DE" w:rsidP="00B068DE">
      <w:pPr>
        <w:contextualSpacing/>
        <w:jc w:val="center"/>
        <w:rPr>
          <w:b/>
          <w:sz w:val="24"/>
          <w:szCs w:val="24"/>
        </w:rPr>
      </w:pPr>
    </w:p>
    <w:p w:rsidR="00B068DE" w:rsidRDefault="00B068DE" w:rsidP="00B068DE">
      <w:pPr>
        <w:contextualSpacing/>
        <w:jc w:val="center"/>
        <w:rPr>
          <w:b/>
          <w:sz w:val="24"/>
          <w:szCs w:val="24"/>
        </w:rPr>
      </w:pPr>
      <w:r w:rsidRPr="00AE0481">
        <w:rPr>
          <w:b/>
          <w:sz w:val="24"/>
          <w:szCs w:val="24"/>
        </w:rPr>
        <w:t>О внесении изменений в решение от 0</w:t>
      </w:r>
      <w:r>
        <w:rPr>
          <w:b/>
          <w:sz w:val="24"/>
          <w:szCs w:val="24"/>
        </w:rPr>
        <w:t>3</w:t>
      </w:r>
      <w:r w:rsidRPr="00AE0481">
        <w:rPr>
          <w:b/>
          <w:sz w:val="24"/>
          <w:szCs w:val="24"/>
        </w:rPr>
        <w:t>.07.2015 № 2</w:t>
      </w:r>
      <w:r>
        <w:rPr>
          <w:b/>
          <w:sz w:val="24"/>
          <w:szCs w:val="24"/>
        </w:rPr>
        <w:t>7</w:t>
      </w:r>
      <w:r w:rsidRPr="00AE0481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35</w:t>
      </w:r>
      <w:r w:rsidRPr="00AE048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165</w:t>
      </w:r>
    </w:p>
    <w:p w:rsidR="00B068DE" w:rsidRPr="00AE0481" w:rsidRDefault="00B068DE" w:rsidP="00B068DE">
      <w:pPr>
        <w:contextualSpacing/>
        <w:jc w:val="center"/>
        <w:rPr>
          <w:b/>
          <w:sz w:val="24"/>
          <w:szCs w:val="24"/>
        </w:rPr>
      </w:pPr>
      <w:r w:rsidRPr="00AE0481">
        <w:rPr>
          <w:b/>
          <w:sz w:val="24"/>
          <w:szCs w:val="24"/>
        </w:rPr>
        <w:t xml:space="preserve"> «Об утверждении Положения «О бюджетном процессе </w:t>
      </w:r>
    </w:p>
    <w:p w:rsidR="00B068DE" w:rsidRPr="00AE0481" w:rsidRDefault="00B068DE" w:rsidP="00B068DE">
      <w:pPr>
        <w:contextualSpacing/>
        <w:jc w:val="center"/>
        <w:rPr>
          <w:b/>
          <w:sz w:val="24"/>
          <w:szCs w:val="24"/>
        </w:rPr>
      </w:pPr>
      <w:r w:rsidRPr="00AE0481">
        <w:rPr>
          <w:b/>
          <w:sz w:val="24"/>
          <w:szCs w:val="24"/>
        </w:rPr>
        <w:t xml:space="preserve">в сельском поселении  </w:t>
      </w:r>
      <w:proofErr w:type="spellStart"/>
      <w:r>
        <w:rPr>
          <w:b/>
          <w:sz w:val="24"/>
          <w:szCs w:val="24"/>
        </w:rPr>
        <w:t>Таймасовский</w:t>
      </w:r>
      <w:proofErr w:type="spellEnd"/>
      <w:r w:rsidRPr="00AE0481">
        <w:rPr>
          <w:b/>
          <w:sz w:val="24"/>
          <w:szCs w:val="24"/>
        </w:rPr>
        <w:t xml:space="preserve"> сельсовет муниципального района</w:t>
      </w:r>
    </w:p>
    <w:p w:rsidR="00B068DE" w:rsidRPr="00AE0481" w:rsidRDefault="00B068DE" w:rsidP="00B068DE">
      <w:pPr>
        <w:contextualSpacing/>
        <w:jc w:val="center"/>
        <w:rPr>
          <w:b/>
          <w:sz w:val="24"/>
          <w:szCs w:val="24"/>
        </w:rPr>
      </w:pPr>
      <w:r w:rsidRPr="00AE0481">
        <w:rPr>
          <w:b/>
          <w:sz w:val="24"/>
          <w:szCs w:val="24"/>
        </w:rPr>
        <w:t xml:space="preserve"> </w:t>
      </w:r>
      <w:proofErr w:type="spellStart"/>
      <w:r w:rsidRPr="00AE0481">
        <w:rPr>
          <w:b/>
          <w:sz w:val="24"/>
          <w:szCs w:val="24"/>
        </w:rPr>
        <w:t>Куюргазинский</w:t>
      </w:r>
      <w:proofErr w:type="spellEnd"/>
      <w:r w:rsidRPr="00AE0481">
        <w:rPr>
          <w:b/>
          <w:sz w:val="24"/>
          <w:szCs w:val="24"/>
        </w:rPr>
        <w:t xml:space="preserve"> район Республики Башкортостан».</w:t>
      </w:r>
    </w:p>
    <w:p w:rsidR="00B068DE" w:rsidRPr="00AE0481" w:rsidRDefault="00B068DE" w:rsidP="00B068DE">
      <w:pPr>
        <w:contextualSpacing/>
        <w:jc w:val="center"/>
        <w:rPr>
          <w:b/>
          <w:sz w:val="24"/>
          <w:szCs w:val="24"/>
        </w:rPr>
      </w:pPr>
    </w:p>
    <w:p w:rsidR="00B068DE" w:rsidRPr="00AE0481" w:rsidRDefault="00B068DE" w:rsidP="00B068DE">
      <w:pPr>
        <w:contextualSpacing/>
        <w:jc w:val="center"/>
        <w:rPr>
          <w:b/>
          <w:sz w:val="24"/>
          <w:szCs w:val="24"/>
        </w:rPr>
      </w:pPr>
    </w:p>
    <w:p w:rsidR="00B068DE" w:rsidRPr="00AE0481" w:rsidRDefault="00B068DE" w:rsidP="00B068DE">
      <w:pPr>
        <w:jc w:val="both"/>
        <w:rPr>
          <w:b/>
          <w:sz w:val="24"/>
          <w:szCs w:val="24"/>
        </w:rPr>
      </w:pPr>
      <w:r w:rsidRPr="00AE0481">
        <w:rPr>
          <w:sz w:val="24"/>
          <w:szCs w:val="24"/>
        </w:rPr>
        <w:t xml:space="preserve">      Рассмотрев протест прокуратуры </w:t>
      </w:r>
      <w:proofErr w:type="spellStart"/>
      <w:r w:rsidRPr="00AE0481">
        <w:rPr>
          <w:sz w:val="24"/>
          <w:szCs w:val="24"/>
        </w:rPr>
        <w:t>Куюргазинского</w:t>
      </w:r>
      <w:proofErr w:type="spellEnd"/>
      <w:r w:rsidRPr="00AE0481">
        <w:rPr>
          <w:sz w:val="24"/>
          <w:szCs w:val="24"/>
        </w:rPr>
        <w:t xml:space="preserve"> района  Республики Башкортостан от  18.06.2019 г. № 18-2019  на отдельные нормы Положения  «О бюджетном процессе в сельском поселении  </w:t>
      </w:r>
      <w:proofErr w:type="spellStart"/>
      <w:r>
        <w:rPr>
          <w:sz w:val="24"/>
          <w:szCs w:val="24"/>
        </w:rPr>
        <w:t>Таймасовский</w:t>
      </w:r>
      <w:proofErr w:type="spellEnd"/>
      <w:r w:rsidRPr="00AE0481">
        <w:rPr>
          <w:sz w:val="24"/>
          <w:szCs w:val="24"/>
        </w:rPr>
        <w:t xml:space="preserve"> сельсовет муниципального района </w:t>
      </w:r>
      <w:proofErr w:type="spellStart"/>
      <w:r w:rsidRPr="00AE0481">
        <w:rPr>
          <w:sz w:val="24"/>
          <w:szCs w:val="24"/>
        </w:rPr>
        <w:t>Куюргазинский</w:t>
      </w:r>
      <w:proofErr w:type="spellEnd"/>
      <w:r w:rsidRPr="00AE0481">
        <w:rPr>
          <w:sz w:val="24"/>
          <w:szCs w:val="24"/>
        </w:rPr>
        <w:t xml:space="preserve"> район Республики Башкортостан» Совет сельского поселения </w:t>
      </w:r>
      <w:proofErr w:type="spellStart"/>
      <w:r>
        <w:rPr>
          <w:sz w:val="24"/>
          <w:szCs w:val="24"/>
        </w:rPr>
        <w:t>Таймасовский</w:t>
      </w:r>
      <w:proofErr w:type="spellEnd"/>
      <w:r w:rsidRPr="00AE0481">
        <w:rPr>
          <w:sz w:val="24"/>
          <w:szCs w:val="24"/>
        </w:rPr>
        <w:t xml:space="preserve"> сельсовет муниципального района </w:t>
      </w:r>
      <w:proofErr w:type="spellStart"/>
      <w:r w:rsidRPr="00AE0481">
        <w:rPr>
          <w:sz w:val="24"/>
          <w:szCs w:val="24"/>
        </w:rPr>
        <w:t>Куюргазинский</w:t>
      </w:r>
      <w:proofErr w:type="spellEnd"/>
      <w:r w:rsidRPr="00AE0481">
        <w:rPr>
          <w:sz w:val="24"/>
          <w:szCs w:val="24"/>
        </w:rPr>
        <w:t xml:space="preserve"> район Республики Башкортостан решил:</w:t>
      </w:r>
    </w:p>
    <w:p w:rsidR="00B068DE" w:rsidRPr="00AE0481" w:rsidRDefault="00B068DE" w:rsidP="00B068DE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AE0481">
        <w:rPr>
          <w:sz w:val="24"/>
          <w:szCs w:val="24"/>
        </w:rPr>
        <w:t xml:space="preserve">Признать протест Прокуратуры  </w:t>
      </w:r>
      <w:proofErr w:type="spellStart"/>
      <w:r w:rsidRPr="00AE0481">
        <w:rPr>
          <w:sz w:val="24"/>
          <w:szCs w:val="24"/>
        </w:rPr>
        <w:t>Куюргазинского</w:t>
      </w:r>
      <w:proofErr w:type="spellEnd"/>
      <w:r w:rsidRPr="00AE0481">
        <w:rPr>
          <w:sz w:val="24"/>
          <w:szCs w:val="24"/>
        </w:rPr>
        <w:t xml:space="preserve"> района от 18.06.2019 г. № 18-2019   обоснованным.</w:t>
      </w:r>
    </w:p>
    <w:p w:rsidR="00B068DE" w:rsidRPr="00AE0481" w:rsidRDefault="00B068DE" w:rsidP="00B068DE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AE0481">
        <w:rPr>
          <w:sz w:val="24"/>
          <w:szCs w:val="24"/>
        </w:rPr>
        <w:t xml:space="preserve">Внести следующие изменения в Положение: </w:t>
      </w:r>
    </w:p>
    <w:p w:rsidR="00B068DE" w:rsidRPr="00AE0481" w:rsidRDefault="00B068DE" w:rsidP="00B068DE">
      <w:pPr>
        <w:ind w:firstLine="540"/>
        <w:jc w:val="both"/>
        <w:rPr>
          <w:rStyle w:val="FontStyle17"/>
          <w:sz w:val="24"/>
          <w:szCs w:val="24"/>
        </w:rPr>
      </w:pPr>
      <w:r w:rsidRPr="00AE0481">
        <w:rPr>
          <w:rStyle w:val="FontStyle17"/>
          <w:sz w:val="24"/>
          <w:szCs w:val="24"/>
        </w:rPr>
        <w:t xml:space="preserve"> Подпункт 4 пункта 3 статьи 14 изложить в следующей редакции: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proofErr w:type="gramStart"/>
      <w:r w:rsidRPr="00AE0481">
        <w:rPr>
          <w:sz w:val="24"/>
          <w:szCs w:val="24"/>
        </w:rPr>
        <w:t>-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r w:rsidRPr="00AE0481">
        <w:rPr>
          <w:sz w:val="24"/>
          <w:szCs w:val="24"/>
        </w:rPr>
        <w:t xml:space="preserve"> Пункт 4 статьи 14 изложить в следующей редакции: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proofErr w:type="gramStart"/>
      <w:r w:rsidRPr="00AE0481">
        <w:rPr>
          <w:sz w:val="24"/>
          <w:szCs w:val="24"/>
        </w:rPr>
        <w:t>-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AE0481">
        <w:rPr>
          <w:sz w:val="24"/>
          <w:szCs w:val="24"/>
        </w:rPr>
        <w:t xml:space="preserve"> </w:t>
      </w:r>
      <w:proofErr w:type="gramStart"/>
      <w:r w:rsidRPr="00AE0481">
        <w:rPr>
          <w:sz w:val="24"/>
          <w:szCs w:val="24"/>
        </w:rPr>
        <w:t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proofErr w:type="gramEnd"/>
      <w:r w:rsidRPr="00AE0481">
        <w:rPr>
          <w:sz w:val="24"/>
          <w:szCs w:val="24"/>
        </w:rPr>
        <w:t xml:space="preserve">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proofErr w:type="gramStart"/>
      <w:r w:rsidRPr="00AE0481">
        <w:rPr>
          <w:sz w:val="24"/>
          <w:szCs w:val="24"/>
        </w:rPr>
        <w:t>При предоставлении субсидий, юридическим лицам, указанным в </w:t>
      </w:r>
      <w:hyperlink r:id="rId5" w:anchor="dst3921" w:history="1">
        <w:r w:rsidRPr="00AE0481">
          <w:rPr>
            <w:rStyle w:val="a5"/>
            <w:color w:val="auto"/>
            <w:sz w:val="24"/>
            <w:szCs w:val="24"/>
            <w:u w:val="none"/>
          </w:rPr>
          <w:t>пункте 1</w:t>
        </w:r>
      </w:hyperlink>
      <w:r w:rsidRPr="00AE0481">
        <w:rPr>
          <w:sz w:val="24"/>
          <w:szCs w:val="24"/>
        </w:rPr>
        <w:t> статьи 14 настоящего Положения,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</w:t>
      </w:r>
      <w:proofErr w:type="gramEnd"/>
      <w:r w:rsidRPr="00AE0481">
        <w:rPr>
          <w:sz w:val="24"/>
          <w:szCs w:val="24"/>
        </w:rPr>
        <w:t xml:space="preserve"> исключением операций, осуществляемых в соответствии с валютным </w:t>
      </w:r>
      <w:r w:rsidRPr="00AE0481">
        <w:rPr>
          <w:sz w:val="24"/>
          <w:szCs w:val="24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r w:rsidRPr="00AE0481">
        <w:rPr>
          <w:sz w:val="24"/>
          <w:szCs w:val="24"/>
        </w:rPr>
        <w:t xml:space="preserve"> Пункт 5 статьи 14 изложить в следующей редакции: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r w:rsidRPr="00AE0481">
        <w:rPr>
          <w:sz w:val="24"/>
          <w:szCs w:val="24"/>
        </w:rPr>
        <w:t xml:space="preserve"> - Субсидии, предусмотренные настоящей статьей, могут предоставляться из бюджета поселения в соответствии с условиями и сроками, предусмотренными концессионными соглашениями, заключенными в </w:t>
      </w:r>
      <w:hyperlink r:id="rId6" w:history="1">
        <w:r w:rsidRPr="00AE0481">
          <w:rPr>
            <w:rStyle w:val="a5"/>
            <w:color w:val="auto"/>
            <w:sz w:val="24"/>
            <w:szCs w:val="24"/>
            <w:u w:val="none"/>
          </w:rPr>
          <w:t>порядке</w:t>
        </w:r>
      </w:hyperlink>
      <w:r w:rsidRPr="00AE0481">
        <w:rPr>
          <w:sz w:val="24"/>
          <w:szCs w:val="24"/>
        </w:rPr>
        <w:t>, определенном законодательством Российской Федерации о концессионных соглашениях.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r w:rsidRPr="00AE0481">
        <w:rPr>
          <w:sz w:val="24"/>
          <w:szCs w:val="24"/>
        </w:rPr>
        <w:t>Пункт 6 статьи 14 изложить в следующее</w:t>
      </w:r>
      <w:r w:rsidRPr="00AE0481">
        <w:rPr>
          <w:sz w:val="24"/>
          <w:szCs w:val="24"/>
        </w:rPr>
        <w:tab/>
        <w:t>редакции: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r w:rsidRPr="00AE0481">
        <w:rPr>
          <w:sz w:val="24"/>
          <w:szCs w:val="24"/>
        </w:rPr>
        <w:t xml:space="preserve">- В решении о бюджете поселения </w:t>
      </w:r>
      <w:proofErr w:type="spellStart"/>
      <w:r>
        <w:rPr>
          <w:sz w:val="24"/>
          <w:szCs w:val="24"/>
        </w:rPr>
        <w:t>Таймасовский</w:t>
      </w:r>
      <w:proofErr w:type="spellEnd"/>
      <w:r w:rsidRPr="00AE0481">
        <w:rPr>
          <w:sz w:val="24"/>
          <w:szCs w:val="24"/>
        </w:rPr>
        <w:t xml:space="preserve"> сельсовет могут предусматриваться бюджетные ассигнования на предоставление в соответствии с решениями администрации поселения </w:t>
      </w:r>
      <w:proofErr w:type="spellStart"/>
      <w:r>
        <w:rPr>
          <w:sz w:val="24"/>
          <w:szCs w:val="24"/>
        </w:rPr>
        <w:t>Таймасовский</w:t>
      </w:r>
      <w:proofErr w:type="spellEnd"/>
      <w:r w:rsidRPr="00AE0481">
        <w:rPr>
          <w:sz w:val="24"/>
          <w:szCs w:val="24"/>
        </w:rPr>
        <w:t xml:space="preserve"> 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  <w:shd w:val="clear" w:color="auto" w:fill="FFFFFF"/>
        </w:rPr>
      </w:pPr>
      <w:r w:rsidRPr="00AE0481">
        <w:rPr>
          <w:sz w:val="24"/>
          <w:szCs w:val="24"/>
          <w:shd w:val="clear" w:color="auto" w:fill="FFFFFF"/>
        </w:rPr>
        <w:t>Порядок предоставления указанных субсидий из бюджета сельского поселения, если данный порядок не определен решениями,  устанавливается соответственно муниципальными правовыми актами местной администрации, которые должны соответствовать общим </w:t>
      </w:r>
      <w:hyperlink r:id="rId7" w:anchor="dst100011" w:history="1">
        <w:r w:rsidRPr="00AE0481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требованиям</w:t>
        </w:r>
      </w:hyperlink>
      <w:r w:rsidRPr="00AE0481">
        <w:rPr>
          <w:sz w:val="24"/>
          <w:szCs w:val="24"/>
          <w:shd w:val="clear" w:color="auto" w:fill="FFFFFF"/>
        </w:rPr>
        <w:t>, установленным Правительством Российской Федерации.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  <w:shd w:val="clear" w:color="auto" w:fill="FFFFFF"/>
        </w:rPr>
      </w:pPr>
      <w:r w:rsidRPr="00AE0481">
        <w:rPr>
          <w:sz w:val="24"/>
          <w:szCs w:val="24"/>
          <w:shd w:val="clear" w:color="auto" w:fill="FFFFFF"/>
        </w:rPr>
        <w:t>Пункт 3 статьи 15 изложить в следующей редакции: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  <w:shd w:val="clear" w:color="auto" w:fill="FFFFFF"/>
        </w:rPr>
      </w:pPr>
      <w:proofErr w:type="gramStart"/>
      <w:r w:rsidRPr="00AE0481">
        <w:rPr>
          <w:sz w:val="24"/>
          <w:szCs w:val="24"/>
          <w:shd w:val="clear" w:color="auto" w:fill="FFFFFF"/>
        </w:rPr>
        <w:t>- При предоставлении субсидий, указанных в </w:t>
      </w:r>
      <w:hyperlink r:id="rId8" w:anchor="dst103575" w:history="1">
        <w:r w:rsidRPr="00AE0481">
          <w:rPr>
            <w:rStyle w:val="a5"/>
            <w:color w:val="auto"/>
            <w:sz w:val="24"/>
            <w:szCs w:val="24"/>
            <w:shd w:val="clear" w:color="auto" w:fill="FFFFFF"/>
          </w:rPr>
          <w:t>пункте 2</w:t>
        </w:r>
      </w:hyperlink>
      <w:r w:rsidRPr="00AE0481">
        <w:rPr>
          <w:sz w:val="24"/>
          <w:szCs w:val="24"/>
          <w:shd w:val="clear" w:color="auto" w:fill="FFFFFF"/>
        </w:rPr>
        <w:t> 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</w:t>
      </w:r>
      <w:proofErr w:type="gramEnd"/>
      <w:r w:rsidRPr="00AE0481">
        <w:rPr>
          <w:sz w:val="24"/>
          <w:szCs w:val="24"/>
          <w:shd w:val="clear" w:color="auto" w:fill="FFFFFF"/>
        </w:rPr>
        <w:t xml:space="preserve"> </w:t>
      </w:r>
      <w:proofErr w:type="gramStart"/>
      <w:r w:rsidRPr="00AE0481">
        <w:rPr>
          <w:sz w:val="24"/>
          <w:szCs w:val="24"/>
          <w:shd w:val="clear" w:color="auto" w:fill="FFFFFF"/>
        </w:rPr>
        <w:t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</w:t>
      </w:r>
      <w:proofErr w:type="gramEnd"/>
      <w:r w:rsidRPr="00AE0481">
        <w:rPr>
          <w:sz w:val="24"/>
          <w:szCs w:val="24"/>
          <w:shd w:val="clear" w:color="auto" w:fill="FFFFFF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r w:rsidRPr="00AE0481">
        <w:rPr>
          <w:sz w:val="24"/>
          <w:szCs w:val="24"/>
        </w:rPr>
        <w:t>Пункт 4 статьи 15 изложить в следующей редакции:</w:t>
      </w:r>
    </w:p>
    <w:p w:rsidR="00B068DE" w:rsidRPr="00AE0481" w:rsidRDefault="00B068DE" w:rsidP="00B068DE">
      <w:pPr>
        <w:ind w:firstLine="539"/>
        <w:jc w:val="both"/>
        <w:rPr>
          <w:sz w:val="24"/>
          <w:szCs w:val="24"/>
        </w:rPr>
      </w:pPr>
      <w:proofErr w:type="gramStart"/>
      <w:r w:rsidRPr="00AE0481">
        <w:rPr>
          <w:sz w:val="24"/>
          <w:szCs w:val="24"/>
        </w:rPr>
        <w:t xml:space="preserve">- В решении о бюджете поселения могут предусматриваться бюджетные ассигнования на предоставление в соответствии с решением администрации поселения </w:t>
      </w:r>
      <w:proofErr w:type="spellStart"/>
      <w:r>
        <w:rPr>
          <w:sz w:val="24"/>
          <w:szCs w:val="24"/>
        </w:rPr>
        <w:t>Таймасовский</w:t>
      </w:r>
      <w:proofErr w:type="spellEnd"/>
      <w:r w:rsidRPr="00AE0481">
        <w:rPr>
          <w:sz w:val="24"/>
          <w:szCs w:val="24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proofErr w:type="spellStart"/>
      <w:r>
        <w:rPr>
          <w:sz w:val="24"/>
          <w:szCs w:val="24"/>
        </w:rPr>
        <w:t>Таймасовский</w:t>
      </w:r>
      <w:proofErr w:type="spellEnd"/>
      <w:r w:rsidRPr="00AE0481">
        <w:rPr>
          <w:sz w:val="24"/>
          <w:szCs w:val="24"/>
        </w:rPr>
        <w:t xml:space="preserve"> сельсовет по результатам проводимых ею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B068DE" w:rsidRPr="00AE0481" w:rsidRDefault="00B068DE" w:rsidP="00B068DE">
      <w:pPr>
        <w:ind w:firstLine="540"/>
        <w:jc w:val="both"/>
        <w:rPr>
          <w:sz w:val="24"/>
          <w:szCs w:val="24"/>
          <w:shd w:val="clear" w:color="auto" w:fill="FFFFFF"/>
        </w:rPr>
      </w:pPr>
      <w:r w:rsidRPr="00AE0481">
        <w:rPr>
          <w:sz w:val="24"/>
          <w:szCs w:val="24"/>
          <w:shd w:val="clear" w:color="auto" w:fill="FFFFFF"/>
        </w:rPr>
        <w:t xml:space="preserve">Порядок предоставления указанных субсидий из бюджета сельского поселения, </w:t>
      </w:r>
      <w:r w:rsidRPr="00AE0481">
        <w:rPr>
          <w:sz w:val="24"/>
          <w:szCs w:val="24"/>
          <w:shd w:val="clear" w:color="auto" w:fill="FFFFFF"/>
        </w:rPr>
        <w:lastRenderedPageBreak/>
        <w:t>устанавливается соответственно муниципальными правовыми актами местной администрации, которые должны соответствовать общим </w:t>
      </w:r>
      <w:hyperlink r:id="rId9" w:anchor="dst100011" w:history="1">
        <w:r w:rsidRPr="00AE0481">
          <w:rPr>
            <w:rStyle w:val="a5"/>
            <w:color w:val="auto"/>
            <w:sz w:val="24"/>
            <w:szCs w:val="24"/>
            <w:u w:val="none"/>
            <w:shd w:val="clear" w:color="auto" w:fill="FFFFFF"/>
          </w:rPr>
          <w:t>требованиям</w:t>
        </w:r>
      </w:hyperlink>
      <w:r w:rsidRPr="00AE0481">
        <w:rPr>
          <w:sz w:val="24"/>
          <w:szCs w:val="24"/>
          <w:shd w:val="clear" w:color="auto" w:fill="FFFFFF"/>
        </w:rPr>
        <w:t>, установленным Правительством Российской Федерации.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  <w:shd w:val="clear" w:color="auto" w:fill="FFFFFF"/>
        </w:rPr>
      </w:pPr>
      <w:r w:rsidRPr="00AE0481">
        <w:rPr>
          <w:sz w:val="24"/>
          <w:szCs w:val="24"/>
          <w:shd w:val="clear" w:color="auto" w:fill="FFFFFF"/>
        </w:rPr>
        <w:t>Дополнить статью 15 следующим пунктом: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r w:rsidRPr="00AE0481">
        <w:rPr>
          <w:sz w:val="24"/>
          <w:szCs w:val="24"/>
          <w:shd w:val="clear" w:color="auto" w:fill="FFFFFF"/>
        </w:rPr>
        <w:t>- Договоры (соглашения) о предоставлении субсидий, предусмотренных </w:t>
      </w:r>
      <w:r w:rsidRPr="00AE0481">
        <w:rPr>
          <w:sz w:val="24"/>
          <w:szCs w:val="24"/>
        </w:rPr>
        <w:t>настоящей статьей</w:t>
      </w:r>
      <w:proofErr w:type="gramStart"/>
      <w:r w:rsidRPr="00AE0481">
        <w:rPr>
          <w:sz w:val="24"/>
          <w:szCs w:val="24"/>
        </w:rPr>
        <w:t xml:space="preserve"> </w:t>
      </w:r>
      <w:r w:rsidRPr="00AE0481">
        <w:rPr>
          <w:sz w:val="24"/>
          <w:szCs w:val="24"/>
          <w:shd w:val="clear" w:color="auto" w:fill="FFFFFF"/>
        </w:rPr>
        <w:t>,</w:t>
      </w:r>
      <w:proofErr w:type="gramEnd"/>
      <w:r w:rsidRPr="00AE0481">
        <w:rPr>
          <w:sz w:val="24"/>
          <w:szCs w:val="24"/>
          <w:shd w:val="clear" w:color="auto" w:fill="FFFFFF"/>
        </w:rPr>
        <w:t xml:space="preserve"> из бюджета сельского поселения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 </w:t>
      </w:r>
      <w:r w:rsidRPr="00AE0481">
        <w:rPr>
          <w:sz w:val="24"/>
          <w:szCs w:val="24"/>
        </w:rPr>
        <w:t>формами</w:t>
      </w:r>
      <w:r w:rsidRPr="00AE0481">
        <w:rPr>
          <w:sz w:val="24"/>
          <w:szCs w:val="24"/>
          <w:shd w:val="clear" w:color="auto" w:fill="FFFFFF"/>
        </w:rPr>
        <w:t>, утверждаемыми финансовым органом муниципального образования</w:t>
      </w:r>
      <w:r w:rsidRPr="00AE048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r w:rsidRPr="00AE0481">
        <w:rPr>
          <w:sz w:val="24"/>
          <w:szCs w:val="24"/>
        </w:rPr>
        <w:t>Пункт 2 статьи 16 изложить в следующей редакции: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r w:rsidRPr="00AE0481">
        <w:rPr>
          <w:sz w:val="24"/>
          <w:szCs w:val="24"/>
        </w:rPr>
        <w:t>- принятие решений о подготовке и реализации бюджетных инвестиций в объекты капитального строительства осуществляются в порядке, установленном  администрацией сельского поселения.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r w:rsidRPr="00AE0481">
        <w:rPr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proofErr w:type="spellStart"/>
      <w:r>
        <w:rPr>
          <w:sz w:val="24"/>
          <w:szCs w:val="24"/>
        </w:rPr>
        <w:t>Таймасовский</w:t>
      </w:r>
      <w:proofErr w:type="spellEnd"/>
      <w:r w:rsidRPr="00AE0481">
        <w:rPr>
          <w:sz w:val="24"/>
          <w:szCs w:val="24"/>
        </w:rPr>
        <w:t xml:space="preserve"> сельсовет отражаются в решении о бюджете и в сводной бюджетной росписи бюджета поселения </w:t>
      </w:r>
      <w:proofErr w:type="spellStart"/>
      <w:r>
        <w:rPr>
          <w:sz w:val="24"/>
          <w:szCs w:val="24"/>
        </w:rPr>
        <w:t>Таймасовский</w:t>
      </w:r>
      <w:proofErr w:type="spellEnd"/>
      <w:r w:rsidRPr="00AE0481">
        <w:rPr>
          <w:sz w:val="24"/>
          <w:szCs w:val="24"/>
        </w:rPr>
        <w:t xml:space="preserve"> сельсовет. 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r w:rsidRPr="00AE0481">
        <w:rPr>
          <w:sz w:val="24"/>
          <w:szCs w:val="24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поселения </w:t>
      </w:r>
      <w:proofErr w:type="spellStart"/>
      <w:r>
        <w:rPr>
          <w:sz w:val="24"/>
          <w:szCs w:val="24"/>
        </w:rPr>
        <w:t>Таймасовский</w:t>
      </w:r>
      <w:proofErr w:type="spellEnd"/>
      <w:r w:rsidRPr="00AE0481">
        <w:rPr>
          <w:sz w:val="24"/>
          <w:szCs w:val="24"/>
        </w:rPr>
        <w:t xml:space="preserve"> сельсовет в соответствии с инвестиционными проектами, </w:t>
      </w:r>
      <w:proofErr w:type="spellStart"/>
      <w:r w:rsidRPr="00AE0481">
        <w:rPr>
          <w:sz w:val="24"/>
          <w:szCs w:val="24"/>
        </w:rPr>
        <w:t>софинансирование</w:t>
      </w:r>
      <w:proofErr w:type="spellEnd"/>
      <w:r w:rsidRPr="00AE0481">
        <w:rPr>
          <w:sz w:val="24"/>
          <w:szCs w:val="24"/>
        </w:rPr>
        <w:t xml:space="preserve"> которых </w:t>
      </w:r>
      <w:proofErr w:type="gramStart"/>
      <w:r w:rsidRPr="00AE0481">
        <w:rPr>
          <w:sz w:val="24"/>
          <w:szCs w:val="24"/>
        </w:rPr>
        <w:t>осуществляется за счет межбюджетных субсидий подлежат</w:t>
      </w:r>
      <w:proofErr w:type="gramEnd"/>
      <w:r w:rsidRPr="00AE0481">
        <w:rPr>
          <w:sz w:val="24"/>
          <w:szCs w:val="24"/>
        </w:rPr>
        <w:t xml:space="preserve"> утверждению решением о бюджете поселения </w:t>
      </w:r>
      <w:proofErr w:type="spellStart"/>
      <w:r>
        <w:rPr>
          <w:sz w:val="24"/>
          <w:szCs w:val="24"/>
        </w:rPr>
        <w:t>Таймасовский</w:t>
      </w:r>
      <w:proofErr w:type="spellEnd"/>
      <w:r w:rsidRPr="00AE0481">
        <w:rPr>
          <w:sz w:val="24"/>
          <w:szCs w:val="24"/>
        </w:rPr>
        <w:t xml:space="preserve"> сельсовет, в составе ведомственной структуры расходов раздельно по каждому инвестиционному проекту. </w:t>
      </w:r>
    </w:p>
    <w:p w:rsidR="00B068DE" w:rsidRPr="00AE0481" w:rsidRDefault="00B068DE" w:rsidP="00B068DE">
      <w:pPr>
        <w:ind w:firstLine="540"/>
        <w:jc w:val="both"/>
        <w:rPr>
          <w:sz w:val="24"/>
          <w:szCs w:val="24"/>
        </w:rPr>
      </w:pPr>
      <w:r w:rsidRPr="00AE0481">
        <w:rPr>
          <w:sz w:val="24"/>
          <w:szCs w:val="24"/>
        </w:rPr>
        <w:t>Дополнить статью 16 пунктами 7, 8:</w:t>
      </w:r>
    </w:p>
    <w:p w:rsidR="00B068DE" w:rsidRPr="00AE0481" w:rsidRDefault="00B068DE" w:rsidP="00B068DE">
      <w:pPr>
        <w:shd w:val="clear" w:color="auto" w:fill="FFFFFF"/>
        <w:spacing w:line="232" w:lineRule="atLeast"/>
        <w:ind w:firstLine="540"/>
        <w:jc w:val="both"/>
        <w:rPr>
          <w:sz w:val="24"/>
          <w:szCs w:val="24"/>
        </w:rPr>
      </w:pPr>
      <w:r w:rsidRPr="00AE0481">
        <w:rPr>
          <w:rStyle w:val="blk"/>
          <w:sz w:val="24"/>
          <w:szCs w:val="24"/>
        </w:rPr>
        <w:t xml:space="preserve">7.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proofErr w:type="gramStart"/>
      <w:r w:rsidRPr="00AE0481">
        <w:rPr>
          <w:rStyle w:val="blk"/>
          <w:sz w:val="24"/>
          <w:szCs w:val="24"/>
        </w:rPr>
        <w:t>принимаются</w:t>
      </w:r>
      <w:proofErr w:type="gramEnd"/>
      <w:r w:rsidRPr="00AE0481">
        <w:rPr>
          <w:rStyle w:val="blk"/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bookmarkStart w:id="0" w:name="dst4702"/>
    <w:bookmarkEnd w:id="0"/>
    <w:p w:rsidR="00B068DE" w:rsidRPr="00AE0481" w:rsidRDefault="00B068DE" w:rsidP="00B068DE">
      <w:pPr>
        <w:shd w:val="clear" w:color="auto" w:fill="FFFFFF"/>
        <w:spacing w:line="232" w:lineRule="atLeast"/>
        <w:ind w:firstLine="540"/>
        <w:jc w:val="both"/>
        <w:rPr>
          <w:rStyle w:val="blk"/>
          <w:sz w:val="24"/>
          <w:szCs w:val="24"/>
        </w:rPr>
      </w:pPr>
      <w:r w:rsidRPr="00AE0481">
        <w:rPr>
          <w:rStyle w:val="blk"/>
          <w:sz w:val="24"/>
          <w:szCs w:val="24"/>
        </w:rPr>
        <w:fldChar w:fldCharType="begin"/>
      </w:r>
      <w:r w:rsidRPr="00AE0481">
        <w:rPr>
          <w:rStyle w:val="blk"/>
          <w:sz w:val="24"/>
          <w:szCs w:val="24"/>
        </w:rPr>
        <w:instrText xml:space="preserve"> HYPERLINK "http://www.consultant.ru/document/cons_doc_LAW_315114/" \l "dst100010" </w:instrText>
      </w:r>
      <w:r w:rsidRPr="00AE0481">
        <w:rPr>
          <w:rStyle w:val="blk"/>
          <w:sz w:val="24"/>
          <w:szCs w:val="24"/>
        </w:rPr>
        <w:fldChar w:fldCharType="separate"/>
      </w:r>
      <w:r w:rsidRPr="00AE0481">
        <w:rPr>
          <w:rStyle w:val="a5"/>
          <w:color w:val="auto"/>
          <w:sz w:val="24"/>
          <w:szCs w:val="24"/>
          <w:u w:val="none"/>
        </w:rPr>
        <w:t>Порядок</w:t>
      </w:r>
      <w:r w:rsidRPr="00AE0481">
        <w:rPr>
          <w:rStyle w:val="blk"/>
          <w:sz w:val="24"/>
          <w:szCs w:val="24"/>
        </w:rPr>
        <w:fldChar w:fldCharType="end"/>
      </w:r>
      <w:r w:rsidRPr="00AE0481">
        <w:rPr>
          <w:rStyle w:val="blk"/>
          <w:sz w:val="24"/>
          <w:szCs w:val="24"/>
        </w:rPr>
        <w:t> 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и порядок осуществления указанных бюджетных инвестиций устанавливаются администрацией сельского поселения.</w:t>
      </w:r>
    </w:p>
    <w:p w:rsidR="00B068DE" w:rsidRPr="00AE0481" w:rsidRDefault="00B068DE" w:rsidP="00B068DE">
      <w:pPr>
        <w:shd w:val="clear" w:color="auto" w:fill="FFFFFF"/>
        <w:spacing w:line="232" w:lineRule="atLeast"/>
        <w:ind w:firstLine="540"/>
        <w:jc w:val="both"/>
        <w:rPr>
          <w:sz w:val="24"/>
          <w:szCs w:val="24"/>
        </w:rPr>
      </w:pPr>
      <w:r w:rsidRPr="00AE0481">
        <w:rPr>
          <w:sz w:val="24"/>
          <w:szCs w:val="24"/>
        </w:rPr>
        <w:t xml:space="preserve">8. </w:t>
      </w:r>
      <w:bookmarkStart w:id="1" w:name="dst103617"/>
      <w:bookmarkEnd w:id="1"/>
      <w:proofErr w:type="gramStart"/>
      <w:r w:rsidRPr="00AE0481">
        <w:rPr>
          <w:sz w:val="24"/>
          <w:szCs w:val="24"/>
        </w:rPr>
        <w:t>Полномочия муниципального заказчика могут быть переданы органами местного самоуправления, являющимися государственными муниципальными заказчиками, юридическим лицам, акции (доли) которых принадлежат муниципальному образованию,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(складочные) капиталы таких юридических лиц.</w:t>
      </w:r>
      <w:proofErr w:type="gramEnd"/>
    </w:p>
    <w:p w:rsidR="00B068DE" w:rsidRPr="00AE0481" w:rsidRDefault="00B068DE" w:rsidP="00B068DE">
      <w:pPr>
        <w:shd w:val="clear" w:color="auto" w:fill="FFFFFF"/>
        <w:spacing w:line="232" w:lineRule="atLeast"/>
        <w:ind w:firstLine="540"/>
        <w:jc w:val="both"/>
        <w:rPr>
          <w:sz w:val="24"/>
          <w:szCs w:val="24"/>
        </w:rPr>
      </w:pPr>
      <w:bookmarkStart w:id="2" w:name="dst103619"/>
      <w:bookmarkEnd w:id="2"/>
      <w:proofErr w:type="gramStart"/>
      <w:r w:rsidRPr="00AE0481">
        <w:rPr>
          <w:sz w:val="24"/>
          <w:szCs w:val="24"/>
        </w:rPr>
        <w:t>Передача объектов капитального строительства в качестве вклада в уставные (складочные) капиталы юридических лиц, указанных в настоящей статье,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муниципальных образований в уставных (складочных) капиталах таких юридических лиц в соответствии с гражданским </w:t>
      </w:r>
      <w:hyperlink r:id="rId10" w:anchor="dst100767" w:history="1">
        <w:r w:rsidRPr="00AE0481">
          <w:rPr>
            <w:rStyle w:val="a5"/>
            <w:color w:val="auto"/>
            <w:sz w:val="24"/>
            <w:szCs w:val="24"/>
            <w:u w:val="none"/>
          </w:rPr>
          <w:t>законодательством</w:t>
        </w:r>
      </w:hyperlink>
      <w:r w:rsidRPr="00AE0481">
        <w:rPr>
          <w:sz w:val="24"/>
          <w:szCs w:val="24"/>
        </w:rPr>
        <w:t> Российской Федерации.</w:t>
      </w:r>
      <w:proofErr w:type="gramEnd"/>
      <w:r w:rsidRPr="00AE0481">
        <w:rPr>
          <w:sz w:val="24"/>
          <w:szCs w:val="24"/>
        </w:rPr>
        <w:t xml:space="preserve"> Оформление доли муниципального образования в уставном (складочном) капитале муниципальному образованию, осуществляется в порядке и по ценам, которые определяются в соответствии с законодательством Российской Федерации.</w:t>
      </w:r>
    </w:p>
    <w:p w:rsidR="00B068DE" w:rsidRPr="00AE0481" w:rsidRDefault="00B068DE" w:rsidP="00B068DE">
      <w:pPr>
        <w:shd w:val="clear" w:color="auto" w:fill="FFFFFF"/>
        <w:spacing w:line="232" w:lineRule="atLeast"/>
        <w:ind w:firstLine="540"/>
        <w:jc w:val="both"/>
        <w:rPr>
          <w:sz w:val="24"/>
          <w:szCs w:val="24"/>
        </w:rPr>
      </w:pPr>
      <w:bookmarkStart w:id="3" w:name="dst103620"/>
      <w:bookmarkEnd w:id="3"/>
      <w:r w:rsidRPr="00AE0481">
        <w:rPr>
          <w:sz w:val="24"/>
          <w:szCs w:val="24"/>
        </w:rPr>
        <w:t>Пункт 1 статьи 17 изложить в следующей редакции:</w:t>
      </w:r>
    </w:p>
    <w:p w:rsidR="00B068DE" w:rsidRPr="00AE0481" w:rsidRDefault="00B068DE" w:rsidP="00B068DE">
      <w:pPr>
        <w:shd w:val="clear" w:color="auto" w:fill="FFFFFF"/>
        <w:spacing w:line="232" w:lineRule="atLeast"/>
        <w:ind w:firstLine="540"/>
        <w:jc w:val="both"/>
        <w:rPr>
          <w:sz w:val="24"/>
          <w:szCs w:val="24"/>
        </w:rPr>
      </w:pPr>
      <w:proofErr w:type="gramStart"/>
      <w:r w:rsidRPr="00AE0481">
        <w:rPr>
          <w:sz w:val="24"/>
          <w:szCs w:val="24"/>
        </w:rPr>
        <w:t xml:space="preserve">- Предоставление бюджетных инвестиций юридическим лицам, не являющимся </w:t>
      </w:r>
      <w:r w:rsidRPr="00AE0481">
        <w:rPr>
          <w:sz w:val="24"/>
          <w:szCs w:val="24"/>
        </w:rPr>
        <w:lastRenderedPageBreak/>
        <w:t xml:space="preserve">муниципальными учреждениями и 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поселения </w:t>
      </w:r>
      <w:proofErr w:type="spellStart"/>
      <w:r>
        <w:rPr>
          <w:sz w:val="24"/>
          <w:szCs w:val="24"/>
        </w:rPr>
        <w:t>Таймасовский</w:t>
      </w:r>
      <w:proofErr w:type="spellEnd"/>
      <w:r w:rsidRPr="00AE0481">
        <w:rPr>
          <w:sz w:val="24"/>
          <w:szCs w:val="24"/>
        </w:rPr>
        <w:t xml:space="preserve"> сельсовет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AE0481">
        <w:rPr>
          <w:sz w:val="24"/>
          <w:szCs w:val="24"/>
        </w:rPr>
        <w:t xml:space="preserve"> Оформление доли поселения </w:t>
      </w:r>
      <w:proofErr w:type="spellStart"/>
      <w:r>
        <w:rPr>
          <w:sz w:val="24"/>
          <w:szCs w:val="24"/>
        </w:rPr>
        <w:t>Таймасовский</w:t>
      </w:r>
      <w:proofErr w:type="spellEnd"/>
      <w:r w:rsidRPr="00AE0481">
        <w:rPr>
          <w:sz w:val="24"/>
          <w:szCs w:val="24"/>
        </w:rPr>
        <w:t xml:space="preserve"> сельсовет в уставном (складочном) капитале, принадлежащей поселению </w:t>
      </w:r>
      <w:proofErr w:type="spellStart"/>
      <w:r>
        <w:rPr>
          <w:sz w:val="24"/>
          <w:szCs w:val="24"/>
        </w:rPr>
        <w:t>Таймасовский</w:t>
      </w:r>
      <w:proofErr w:type="spellEnd"/>
      <w:r w:rsidRPr="00AE0481">
        <w:rPr>
          <w:sz w:val="24"/>
          <w:szCs w:val="24"/>
        </w:rPr>
        <w:t xml:space="preserve"> сельсовет, осуществляется в порядке и по ценам, которые определяются в соответствии с законодательством Российской Федерации.</w:t>
      </w:r>
    </w:p>
    <w:p w:rsidR="00B068DE" w:rsidRPr="00AE0481" w:rsidRDefault="00B068DE" w:rsidP="00B068DE">
      <w:pPr>
        <w:shd w:val="clear" w:color="auto" w:fill="FFFFFF"/>
        <w:spacing w:line="232" w:lineRule="atLeast"/>
        <w:ind w:firstLine="540"/>
        <w:jc w:val="both"/>
        <w:rPr>
          <w:sz w:val="24"/>
          <w:szCs w:val="24"/>
        </w:rPr>
      </w:pPr>
      <w:proofErr w:type="gramStart"/>
      <w:r w:rsidRPr="00AE0481">
        <w:rPr>
          <w:sz w:val="24"/>
          <w:szCs w:val="24"/>
        </w:rPr>
        <w:t>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</w:t>
      </w:r>
      <w:proofErr w:type="gramEnd"/>
      <w:r w:rsidRPr="00AE0481">
        <w:rPr>
          <w:sz w:val="24"/>
          <w:szCs w:val="24"/>
        </w:rPr>
        <w:t xml:space="preserve"> обществ, и (или) на приобретение такими дочерними обществами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ею порядке.</w:t>
      </w:r>
    </w:p>
    <w:p w:rsidR="00B068DE" w:rsidRPr="00AE0481" w:rsidRDefault="00B068DE" w:rsidP="00B068DE">
      <w:pPr>
        <w:pStyle w:val="a6"/>
        <w:numPr>
          <w:ilvl w:val="0"/>
          <w:numId w:val="1"/>
        </w:numPr>
        <w:tabs>
          <w:tab w:val="left" w:pos="567"/>
        </w:tabs>
        <w:ind w:left="720"/>
        <w:contextualSpacing/>
        <w:jc w:val="both"/>
      </w:pPr>
      <w:bookmarkStart w:id="4" w:name="dst4703"/>
      <w:bookmarkEnd w:id="4"/>
      <w:proofErr w:type="gramStart"/>
      <w:r w:rsidRPr="00AE0481">
        <w:t>Контроль за</w:t>
      </w:r>
      <w:proofErr w:type="gramEnd"/>
      <w:r w:rsidRPr="00AE0481">
        <w:t xml:space="preserve"> исполнением настоящего постановления оставляю за собой.</w:t>
      </w:r>
    </w:p>
    <w:p w:rsidR="00B068DE" w:rsidRPr="00AE0481" w:rsidRDefault="00B068DE" w:rsidP="00B068DE">
      <w:pPr>
        <w:jc w:val="both"/>
        <w:rPr>
          <w:sz w:val="24"/>
          <w:szCs w:val="24"/>
        </w:rPr>
      </w:pPr>
    </w:p>
    <w:p w:rsidR="00B068DE" w:rsidRDefault="00B068DE" w:rsidP="00B068DE">
      <w:pPr>
        <w:jc w:val="both"/>
        <w:rPr>
          <w:sz w:val="24"/>
          <w:szCs w:val="24"/>
        </w:rPr>
      </w:pPr>
      <w:r w:rsidRPr="00AE0481">
        <w:rPr>
          <w:sz w:val="24"/>
          <w:szCs w:val="24"/>
        </w:rPr>
        <w:t xml:space="preserve">Глава сельского поселения   </w:t>
      </w:r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sz w:val="24"/>
          <w:szCs w:val="24"/>
        </w:rPr>
        <w:t>И.И.Юлдыбаев</w:t>
      </w:r>
      <w:proofErr w:type="spellEnd"/>
    </w:p>
    <w:p w:rsidR="00B068DE" w:rsidRDefault="00B068DE" w:rsidP="00B068DE">
      <w:pPr>
        <w:jc w:val="center"/>
        <w:rPr>
          <w:sz w:val="24"/>
          <w:szCs w:val="24"/>
        </w:rPr>
      </w:pPr>
    </w:p>
    <w:p w:rsidR="00564B66" w:rsidRDefault="00564B66"/>
    <w:sectPr w:rsidR="00564B66" w:rsidSect="0056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231C"/>
    <w:multiLevelType w:val="hybridMultilevel"/>
    <w:tmpl w:val="83F02288"/>
    <w:lvl w:ilvl="0" w:tplc="392238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068DE"/>
    <w:rsid w:val="002E08CA"/>
    <w:rsid w:val="00564B66"/>
    <w:rsid w:val="00B068DE"/>
    <w:rsid w:val="00B06EF0"/>
    <w:rsid w:val="00B466D7"/>
    <w:rsid w:val="00B86BD7"/>
    <w:rsid w:val="00CB1902"/>
    <w:rsid w:val="00F2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35" w:right="1977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DE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7B1C"/>
    <w:rPr>
      <w:b/>
      <w:bCs/>
    </w:rPr>
  </w:style>
  <w:style w:type="paragraph" w:styleId="a4">
    <w:name w:val="List Paragraph"/>
    <w:basedOn w:val="a"/>
    <w:uiPriority w:val="34"/>
    <w:qFormat/>
    <w:rsid w:val="00F27B1C"/>
    <w:pPr>
      <w:ind w:left="720"/>
      <w:contextualSpacing/>
    </w:pPr>
  </w:style>
  <w:style w:type="character" w:styleId="a5">
    <w:name w:val="Hyperlink"/>
    <w:basedOn w:val="a0"/>
    <w:uiPriority w:val="99"/>
    <w:rsid w:val="00B068DE"/>
    <w:rPr>
      <w:color w:val="0000FF"/>
      <w:u w:val="single"/>
    </w:rPr>
  </w:style>
  <w:style w:type="paragraph" w:styleId="a6">
    <w:name w:val="Normal (Web)"/>
    <w:basedOn w:val="a"/>
    <w:uiPriority w:val="99"/>
    <w:rsid w:val="00B06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B068DE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06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6377/2a2fd8efeffb727e38658d8fcbfc12849b3527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29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4B3C481F8E25B0185E63E06539D20945F60F44AC824E64C09CC825482F304C5147BF70D37D1EEB7864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26377/1b6959f23cc516d0e11ddc2e213ca2dca83560df/" TargetMode="External"/><Relationship Id="rId10" Type="http://schemas.openxmlformats.org/officeDocument/2006/relationships/hyperlink" Target="http://www.consultant.ru/document/cons_doc_LAW_312579/df15b7c413653e653270008055fc70c40f4afc5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2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TAYIMAS</cp:lastModifiedBy>
  <cp:revision>1</cp:revision>
  <dcterms:created xsi:type="dcterms:W3CDTF">2020-09-15T11:44:00Z</dcterms:created>
  <dcterms:modified xsi:type="dcterms:W3CDTF">2020-09-15T11:45:00Z</dcterms:modified>
</cp:coreProperties>
</file>