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Главе сельского поселения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ind w:left="0" w:right="0" w:firstLine="708"/>
        <w:jc w:val="both"/>
        <w:rPr>
          <w:szCs w:val="28"/>
        </w:rPr>
      </w:pPr>
      <w:r>
        <w:rPr>
          <w:szCs w:val="28"/>
        </w:rPr>
        <w:t>Администрация муниципального района Куюргазинский район Республики Башкортостан направляет Вам примерный проект протокола публичных слушаний по проекту генерального плана сельского поселения _____ сельсовет муниципального района Куюргазинский район Республики Башкортостан, проект заключения о результатах таких публичных слушаний и проект решения Совета сельского поселения.</w:t>
      </w:r>
    </w:p>
    <w:p>
      <w:pPr>
        <w:pStyle w:val="Style16"/>
        <w:ind w:left="0" w:right="0" w:firstLine="708"/>
        <w:jc w:val="both"/>
        <w:rPr/>
      </w:pPr>
      <w:r>
        <w:rPr/>
        <w:t xml:space="preserve">При заполнении вышеуказанного проекта протокола просим учесть то,  что публичные слушания должны были проводится в каждом населенном пункте муниципального образования, соответственно протокол </w:t>
      </w:r>
      <w:r>
        <w:rPr/>
        <w:t>п</w:t>
      </w:r>
      <w:r>
        <w:rPr/>
        <w:t>убличных слушаний буд</w:t>
      </w:r>
      <w:r>
        <w:rPr/>
        <w:t>е</w:t>
      </w:r>
      <w:r>
        <w:rPr/>
        <w:t>т по каждому населенному пункту.</w:t>
      </w:r>
    </w:p>
    <w:p>
      <w:pPr>
        <w:pStyle w:val="Normal"/>
        <w:spacing w:lineRule="auto" w:line="240"/>
        <w:ind w:left="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протокола публичных слушаний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заключения о результатах публичных слушаний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решения Совета сельского поселения  </w:t>
      </w:r>
    </w:p>
    <w:p>
      <w:pPr>
        <w:pStyle w:val="Normal"/>
        <w:spacing w:lineRule="auto" w:line="240"/>
        <w:ind w:left="0" w:right="0" w:firstLine="154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Электронные варианты документов направлены на Ваш адрес электронной почтой.</w:t>
      </w:r>
    </w:p>
    <w:p>
      <w:pPr>
        <w:pStyle w:val="Normal"/>
        <w:shd w:fill="FFFFFF" w:val="clear"/>
        <w:spacing w:lineRule="exact" w:line="317" w:before="643" w:after="200"/>
        <w:ind w:left="154" w:right="0" w:hanging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Администрации</w:t>
        <w:tab/>
        <w:tab/>
        <w:tab/>
        <w:t xml:space="preserve">    </w:t>
        <w:tab/>
        <w:tab/>
        <w:t xml:space="preserve">   А.Я. Кутлуахметов</w:t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exact" w:line="317" w:before="0" w:after="0"/>
        <w:ind w:left="0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Исп. Ишбердина И.Ю.</w:t>
      </w:r>
    </w:p>
    <w:p>
      <w:pPr>
        <w:pStyle w:val="Normal"/>
        <w:shd w:fill="FFFFFF" w:val="clear"/>
        <w:spacing w:lineRule="exact" w:line="317" w:before="0" w:after="0"/>
        <w:ind w:left="153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т. 6-14-42</w:t>
      </w:r>
    </w:p>
    <w:sectPr>
      <w:type w:val="nextPage"/>
      <w:pgSz w:w="11906" w:h="16838"/>
      <w:pgMar w:left="1701" w:right="850" w:header="0" w:top="0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f35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05484e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6">
    <w:name w:val="Основной текст"/>
    <w:unhideWhenUsed/>
    <w:link w:val="a4"/>
    <w:rsid w:val="0005484e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b6aff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DB91-5445-40BD-8DF1-B2F0E88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2013-11-21T05:19:00Z</dcterms:created>
  <dc:creator>Юрист</dc:creator>
  <dc:language>ru-RU</dc:language>
  <cp:lastModifiedBy>Гузель</cp:lastModifiedBy>
  <cp:lastPrinted>2014-02-18T16:54:24Z</cp:lastPrinted>
  <dcterms:modified xsi:type="dcterms:W3CDTF">2013-11-21T05:33:00Z</dcterms:modified>
  <cp:revision>4</cp:revision>
</cp:coreProperties>
</file>